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0000001" w14:textId="77777777" w:rsidR="00751C7B" w:rsidRDefault="00751C7B">
      <w:pPr>
        <w:spacing w:line="276" w:lineRule="auto"/>
        <w:jc w:val="center"/>
        <w:rPr>
          <w:rFonts w:ascii="Arial" w:eastAsia="Arial" w:hAnsi="Arial" w:cs="Arial"/>
          <w:b/>
          <w:sz w:val="20"/>
          <w:szCs w:val="20"/>
        </w:rPr>
      </w:pPr>
    </w:p>
    <w:p w14:paraId="00000002" w14:textId="77777777" w:rsidR="00751C7B" w:rsidRDefault="00000000">
      <w:pPr>
        <w:pBdr>
          <w:top w:val="nil"/>
          <w:left w:val="nil"/>
          <w:bottom w:val="nil"/>
          <w:right w:val="nil"/>
          <w:between w:val="nil"/>
        </w:pBdr>
        <w:spacing w:after="120" w:line="276" w:lineRule="auto"/>
        <w:rPr>
          <w:rFonts w:ascii="Arial" w:eastAsia="Arial" w:hAnsi="Arial" w:cs="Arial"/>
          <w:color w:val="000000"/>
          <w:sz w:val="20"/>
          <w:szCs w:val="20"/>
        </w:rPr>
      </w:pPr>
      <w:r>
        <w:rPr>
          <w:rFonts w:ascii="Arial" w:eastAsia="Arial" w:hAnsi="Arial" w:cs="Arial"/>
          <w:color w:val="000000"/>
          <w:sz w:val="20"/>
          <w:szCs w:val="20"/>
        </w:rPr>
        <w:t>Fecha: _________________________________________</w:t>
      </w:r>
    </w:p>
    <w:p w14:paraId="00000003" w14:textId="77777777" w:rsidR="00751C7B" w:rsidRDefault="00000000">
      <w:pPr>
        <w:pBdr>
          <w:top w:val="nil"/>
          <w:left w:val="nil"/>
          <w:bottom w:val="nil"/>
          <w:right w:val="nil"/>
          <w:between w:val="nil"/>
        </w:pBdr>
        <w:spacing w:after="120" w:line="276" w:lineRule="auto"/>
        <w:rPr>
          <w:rFonts w:ascii="Arial" w:eastAsia="Arial" w:hAnsi="Arial" w:cs="Arial"/>
          <w:color w:val="000000"/>
          <w:sz w:val="20"/>
          <w:szCs w:val="20"/>
        </w:rPr>
      </w:pPr>
      <w:r>
        <w:rPr>
          <w:rFonts w:ascii="Arial" w:eastAsia="Arial" w:hAnsi="Arial" w:cs="Arial"/>
          <w:color w:val="000000"/>
          <w:sz w:val="20"/>
          <w:szCs w:val="20"/>
        </w:rPr>
        <w:t>Medida de Protección: _____________________________</w:t>
      </w:r>
    </w:p>
    <w:p w14:paraId="00000004" w14:textId="77777777" w:rsidR="00751C7B" w:rsidRDefault="00000000">
      <w:pPr>
        <w:pBdr>
          <w:top w:val="nil"/>
          <w:left w:val="nil"/>
          <w:bottom w:val="nil"/>
          <w:right w:val="nil"/>
          <w:between w:val="nil"/>
        </w:pBdr>
        <w:spacing w:after="120" w:line="276" w:lineRule="auto"/>
        <w:rPr>
          <w:rFonts w:ascii="Arial" w:eastAsia="Arial" w:hAnsi="Arial" w:cs="Arial"/>
          <w:color w:val="000000"/>
          <w:sz w:val="20"/>
          <w:szCs w:val="20"/>
        </w:rPr>
      </w:pPr>
      <w:r>
        <w:rPr>
          <w:rFonts w:ascii="Arial" w:eastAsia="Arial" w:hAnsi="Arial" w:cs="Arial"/>
          <w:color w:val="000000"/>
          <w:sz w:val="20"/>
          <w:szCs w:val="20"/>
        </w:rPr>
        <w:t>Dirección: _______________________________________</w:t>
      </w:r>
    </w:p>
    <w:p w14:paraId="00000005" w14:textId="77777777" w:rsidR="00751C7B" w:rsidRDefault="00000000">
      <w:pPr>
        <w:pBdr>
          <w:top w:val="nil"/>
          <w:left w:val="nil"/>
          <w:bottom w:val="nil"/>
          <w:right w:val="nil"/>
          <w:between w:val="nil"/>
        </w:pBdr>
        <w:spacing w:after="120" w:line="276" w:lineRule="auto"/>
        <w:rPr>
          <w:rFonts w:ascii="Arial" w:eastAsia="Arial" w:hAnsi="Arial" w:cs="Arial"/>
          <w:color w:val="000000"/>
          <w:sz w:val="20"/>
          <w:szCs w:val="20"/>
        </w:rPr>
      </w:pPr>
      <w:r>
        <w:rPr>
          <w:rFonts w:ascii="Arial" w:eastAsia="Arial" w:hAnsi="Arial" w:cs="Arial"/>
          <w:color w:val="000000"/>
          <w:sz w:val="20"/>
          <w:szCs w:val="20"/>
        </w:rPr>
        <w:t>Barrio: __________________________________________</w:t>
      </w:r>
    </w:p>
    <w:p w14:paraId="00000006" w14:textId="77777777" w:rsidR="00751C7B" w:rsidRDefault="00751C7B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007" w14:textId="77777777" w:rsidR="00751C7B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rFonts w:ascii="Arial" w:eastAsia="Arial" w:hAnsi="Arial" w:cs="Arial"/>
          <w:color w:val="000000"/>
          <w:sz w:val="20"/>
          <w:szCs w:val="20"/>
          <w:u w:val="single"/>
        </w:rPr>
      </w:pPr>
      <w:r>
        <w:rPr>
          <w:rFonts w:ascii="Arial" w:eastAsia="Arial" w:hAnsi="Arial" w:cs="Arial"/>
          <w:color w:val="000000"/>
          <w:sz w:val="20"/>
          <w:szCs w:val="20"/>
        </w:rPr>
        <w:t xml:space="preserve"> Tipo de orden administrativa (motivo de consulta identificado por la institución)</w:t>
      </w:r>
    </w:p>
    <w:p w14:paraId="00000008" w14:textId="77777777" w:rsidR="00751C7B" w:rsidRDefault="00751C7B">
      <w:pPr>
        <w:spacing w:line="276" w:lineRule="auto"/>
        <w:jc w:val="both"/>
        <w:rPr>
          <w:rFonts w:ascii="Arial" w:eastAsia="Arial" w:hAnsi="Arial" w:cs="Arial"/>
          <w:sz w:val="20"/>
          <w:szCs w:val="20"/>
          <w:u w:val="single"/>
        </w:rPr>
      </w:pPr>
    </w:p>
    <w:p w14:paraId="00000009" w14:textId="77777777" w:rsidR="00751C7B" w:rsidRDefault="00000000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  <w:u w:val="single"/>
        </w:rPr>
        <w:t>ACCIÓN DE VIOLENCIA EN EL CONTEXTO FAMILIAR, MEDIDA DE PROTECCIÓN.</w:t>
      </w:r>
      <w:r>
        <w:rPr>
          <w:rFonts w:ascii="Arial" w:eastAsia="Arial" w:hAnsi="Arial" w:cs="Arial"/>
          <w:sz w:val="20"/>
          <w:szCs w:val="20"/>
        </w:rPr>
        <w:t xml:space="preserve">  </w:t>
      </w:r>
    </w:p>
    <w:p w14:paraId="0000000A" w14:textId="77777777" w:rsidR="00751C7B" w:rsidRDefault="00751C7B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00B" w14:textId="77777777" w:rsidR="00751C7B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rFonts w:ascii="Arial" w:eastAsia="Arial" w:hAnsi="Arial" w:cs="Arial"/>
          <w:color w:val="000000"/>
          <w:sz w:val="20"/>
          <w:szCs w:val="20"/>
        </w:rPr>
      </w:pPr>
      <w:sdt>
        <w:sdtPr>
          <w:tag w:val="goog_rdk_0"/>
          <w:id w:val="-934216533"/>
        </w:sdtPr>
        <w:sdtContent/>
      </w:sdt>
      <w:sdt>
        <w:sdtPr>
          <w:tag w:val="goog_rdk_1"/>
          <w:id w:val="-1835139522"/>
        </w:sdtPr>
        <w:sdtContent/>
      </w:sdt>
      <w:r>
        <w:rPr>
          <w:rFonts w:ascii="Arial" w:eastAsia="Arial" w:hAnsi="Arial" w:cs="Arial"/>
          <w:color w:val="000000"/>
          <w:sz w:val="20"/>
          <w:szCs w:val="20"/>
        </w:rPr>
        <w:t>Objetivo de la consulta en domicilio</w:t>
      </w:r>
      <w:r>
        <w:rPr>
          <w:rFonts w:ascii="Arial" w:eastAsia="Arial" w:hAnsi="Arial" w:cs="Arial"/>
          <w:color w:val="000000"/>
          <w:sz w:val="20"/>
          <w:szCs w:val="20"/>
          <w:vertAlign w:val="superscript"/>
        </w:rPr>
        <w:footnoteReference w:id="1"/>
      </w:r>
      <w:r>
        <w:rPr>
          <w:rFonts w:ascii="Arial" w:eastAsia="Arial" w:hAnsi="Arial" w:cs="Arial"/>
          <w:color w:val="000000"/>
          <w:sz w:val="20"/>
          <w:szCs w:val="20"/>
        </w:rPr>
        <w:t xml:space="preserve"> (en caso que la consulta haya sido a domicilio dejar registro por medios electrónicos como grabaciones u otros):</w:t>
      </w:r>
    </w:p>
    <w:p w14:paraId="0000000C" w14:textId="77777777" w:rsidR="00751C7B" w:rsidRDefault="00000000">
      <w:pPr>
        <w:spacing w:line="276" w:lineRule="auto"/>
        <w:jc w:val="both"/>
        <w:rPr>
          <w:rFonts w:ascii="Arial" w:eastAsia="Arial" w:hAnsi="Arial" w:cs="Arial"/>
          <w:b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14:paraId="0000000D" w14:textId="77777777" w:rsidR="00751C7B" w:rsidRDefault="00751C7B">
      <w:pPr>
        <w:spacing w:line="276" w:lineRule="auto"/>
        <w:jc w:val="both"/>
        <w:rPr>
          <w:rFonts w:ascii="Arial" w:eastAsia="Arial" w:hAnsi="Arial" w:cs="Arial"/>
          <w:b/>
          <w:sz w:val="20"/>
          <w:szCs w:val="20"/>
        </w:rPr>
      </w:pPr>
    </w:p>
    <w:p w14:paraId="0000000E" w14:textId="77777777" w:rsidR="00751C7B" w:rsidRDefault="00000000">
      <w:pPr>
        <w:spacing w:line="276" w:lineRule="auto"/>
        <w:jc w:val="both"/>
        <w:rPr>
          <w:rFonts w:ascii="Arial" w:eastAsia="Arial" w:hAnsi="Arial" w:cs="Arial"/>
          <w:b/>
          <w:sz w:val="20"/>
          <w:szCs w:val="20"/>
        </w:rPr>
      </w:pPr>
      <w:r>
        <w:rPr>
          <w:rFonts w:ascii="Arial" w:eastAsia="Arial" w:hAnsi="Arial" w:cs="Arial"/>
          <w:b/>
          <w:sz w:val="20"/>
          <w:szCs w:val="20"/>
        </w:rPr>
        <w:t>De acuerdo con la observación y la entrevista realizada en el domicilio se encuentra lo siguiente:</w:t>
      </w:r>
    </w:p>
    <w:p w14:paraId="0000000F" w14:textId="77777777" w:rsidR="00751C7B" w:rsidRDefault="00751C7B">
      <w:pPr>
        <w:spacing w:line="276" w:lineRule="auto"/>
        <w:jc w:val="both"/>
        <w:rPr>
          <w:rFonts w:ascii="Arial" w:eastAsia="Arial" w:hAnsi="Arial" w:cs="Arial"/>
          <w:b/>
          <w:sz w:val="20"/>
          <w:szCs w:val="20"/>
        </w:rPr>
      </w:pPr>
    </w:p>
    <w:p w14:paraId="00000010" w14:textId="77777777" w:rsidR="00751C7B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rFonts w:ascii="Arial" w:eastAsia="Arial" w:hAnsi="Arial" w:cs="Arial"/>
          <w:color w:val="000000"/>
          <w:sz w:val="20"/>
          <w:szCs w:val="20"/>
        </w:rPr>
      </w:pPr>
      <w:r>
        <w:rPr>
          <w:rFonts w:ascii="Arial" w:eastAsia="Arial" w:hAnsi="Arial" w:cs="Arial"/>
          <w:color w:val="000000"/>
          <w:sz w:val="20"/>
          <w:szCs w:val="20"/>
        </w:rPr>
        <w:t>Persona (s) entrevistada(s):</w:t>
      </w:r>
    </w:p>
    <w:p w14:paraId="00000011" w14:textId="77777777" w:rsidR="00751C7B" w:rsidRDefault="00000000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>____________________________________________________________________________________________________________________________________________________________________________________________________________________________________</w:t>
      </w:r>
    </w:p>
    <w:p w14:paraId="00000012" w14:textId="77777777" w:rsidR="00751C7B" w:rsidRDefault="00751C7B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013" w14:textId="77777777" w:rsidR="00751C7B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rFonts w:ascii="Arial" w:eastAsia="Arial" w:hAnsi="Arial" w:cs="Arial"/>
          <w:color w:val="000000"/>
          <w:sz w:val="20"/>
          <w:szCs w:val="20"/>
        </w:rPr>
      </w:pPr>
      <w:r>
        <w:rPr>
          <w:rFonts w:ascii="Arial" w:eastAsia="Arial" w:hAnsi="Arial" w:cs="Arial"/>
          <w:color w:val="000000"/>
          <w:sz w:val="20"/>
          <w:szCs w:val="20"/>
        </w:rPr>
        <w:t xml:space="preserve">Características de la vivienda: tipo, tenencia, acceso a servicios públicos y características barriales generales </w:t>
      </w:r>
    </w:p>
    <w:p w14:paraId="00000014" w14:textId="77777777" w:rsidR="00751C7B" w:rsidRDefault="00000000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.</w:t>
      </w:r>
    </w:p>
    <w:p w14:paraId="00000015" w14:textId="77777777" w:rsidR="00751C7B" w:rsidRDefault="00751C7B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016" w14:textId="77777777" w:rsidR="00751C7B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rFonts w:ascii="Arial" w:eastAsia="Arial" w:hAnsi="Arial" w:cs="Arial"/>
          <w:color w:val="000000"/>
          <w:sz w:val="20"/>
          <w:szCs w:val="20"/>
        </w:rPr>
      </w:pPr>
      <w:r>
        <w:rPr>
          <w:rFonts w:ascii="Arial" w:eastAsia="Arial" w:hAnsi="Arial" w:cs="Arial"/>
          <w:color w:val="000000"/>
          <w:sz w:val="20"/>
          <w:szCs w:val="20"/>
        </w:rPr>
        <w:t xml:space="preserve">Ambiente de la vivienda: distribución de espacios y condiciones generales. </w:t>
      </w:r>
    </w:p>
    <w:p w14:paraId="00000017" w14:textId="77777777" w:rsidR="00751C7B" w:rsidRDefault="00000000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.</w:t>
      </w:r>
    </w:p>
    <w:p w14:paraId="00000018" w14:textId="77777777" w:rsidR="00751C7B" w:rsidRDefault="00751C7B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019" w14:textId="77777777" w:rsidR="00751C7B" w:rsidRDefault="00751C7B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01A" w14:textId="77777777" w:rsidR="00751C7B" w:rsidRDefault="00751C7B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01B" w14:textId="77777777" w:rsidR="00751C7B" w:rsidRDefault="00751C7B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01C" w14:textId="77777777" w:rsidR="00751C7B" w:rsidRDefault="00751C7B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01D" w14:textId="77777777" w:rsidR="00751C7B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rFonts w:ascii="Arial" w:eastAsia="Arial" w:hAnsi="Arial" w:cs="Arial"/>
          <w:color w:val="000000"/>
          <w:sz w:val="20"/>
          <w:szCs w:val="20"/>
        </w:rPr>
      </w:pPr>
      <w:r>
        <w:rPr>
          <w:rFonts w:ascii="Arial" w:eastAsia="Arial" w:hAnsi="Arial" w:cs="Arial"/>
          <w:color w:val="000000"/>
          <w:sz w:val="20"/>
          <w:szCs w:val="20"/>
        </w:rPr>
        <w:t>Genograma (si no se ha construido anteriormente con la familia).</w:t>
      </w:r>
    </w:p>
    <w:p w14:paraId="0000001E" w14:textId="77777777" w:rsidR="00751C7B" w:rsidRDefault="00751C7B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01F" w14:textId="77777777" w:rsidR="00751C7B" w:rsidRDefault="00751C7B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020" w14:textId="77777777" w:rsidR="00751C7B" w:rsidRDefault="00751C7B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021" w14:textId="77777777" w:rsidR="00751C7B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rFonts w:ascii="Arial" w:eastAsia="Arial" w:hAnsi="Arial" w:cs="Arial"/>
          <w:color w:val="000000"/>
          <w:sz w:val="20"/>
          <w:szCs w:val="20"/>
        </w:rPr>
      </w:pPr>
      <w:r>
        <w:rPr>
          <w:rFonts w:ascii="Arial" w:eastAsia="Arial" w:hAnsi="Arial" w:cs="Arial"/>
          <w:color w:val="000000"/>
          <w:sz w:val="20"/>
          <w:szCs w:val="20"/>
        </w:rPr>
        <w:t xml:space="preserve">Dinámica familiar actual y cambios identificados por los distintos miembros del sistema familiar luego de la intervención de la </w:t>
      </w:r>
      <w:r>
        <w:rPr>
          <w:rFonts w:ascii="Arial" w:eastAsia="Arial" w:hAnsi="Arial" w:cs="Arial"/>
          <w:sz w:val="20"/>
          <w:szCs w:val="20"/>
        </w:rPr>
        <w:t>Comisaría</w:t>
      </w:r>
      <w:r>
        <w:rPr>
          <w:rFonts w:ascii="Arial" w:eastAsia="Arial" w:hAnsi="Arial" w:cs="Arial"/>
          <w:color w:val="000000"/>
          <w:sz w:val="20"/>
          <w:szCs w:val="20"/>
        </w:rPr>
        <w:t xml:space="preserve"> de familia. </w:t>
      </w:r>
    </w:p>
    <w:p w14:paraId="00000022" w14:textId="77777777" w:rsidR="00751C7B" w:rsidRDefault="00000000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.</w:t>
      </w:r>
    </w:p>
    <w:p w14:paraId="00000023" w14:textId="77777777" w:rsidR="00751C7B" w:rsidRDefault="00000000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  <w:sdt>
        <w:sdtPr>
          <w:tag w:val="goog_rdk_2"/>
          <w:id w:val="-578366837"/>
        </w:sdtPr>
        <w:sdtContent/>
      </w:sdt>
      <w:sdt>
        <w:sdtPr>
          <w:tag w:val="goog_rdk_3"/>
          <w:id w:val="2102992572"/>
        </w:sdtPr>
        <w:sdtContent/>
      </w:sdt>
    </w:p>
    <w:p w14:paraId="00000024" w14:textId="77777777" w:rsidR="00751C7B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rFonts w:ascii="Arial" w:eastAsia="Arial" w:hAnsi="Arial" w:cs="Arial"/>
          <w:color w:val="000000"/>
          <w:sz w:val="20"/>
          <w:szCs w:val="20"/>
        </w:rPr>
      </w:pPr>
      <w:r>
        <w:rPr>
          <w:rFonts w:ascii="Arial" w:eastAsia="Arial" w:hAnsi="Arial" w:cs="Arial"/>
          <w:color w:val="000000"/>
          <w:sz w:val="20"/>
          <w:szCs w:val="20"/>
        </w:rPr>
        <w:t xml:space="preserve">Soluciones empleadas a partir de la </w:t>
      </w:r>
      <w:r>
        <w:rPr>
          <w:rFonts w:ascii="Arial" w:eastAsia="Arial" w:hAnsi="Arial" w:cs="Arial"/>
          <w:sz w:val="20"/>
          <w:szCs w:val="20"/>
        </w:rPr>
        <w:t>intervención</w:t>
      </w:r>
      <w:r>
        <w:rPr>
          <w:rFonts w:ascii="Arial" w:eastAsia="Arial" w:hAnsi="Arial" w:cs="Arial"/>
          <w:color w:val="000000"/>
          <w:sz w:val="20"/>
          <w:szCs w:val="20"/>
        </w:rPr>
        <w:t xml:space="preserve"> de la comisaría y acciones de cuidado implementadas. </w:t>
      </w:r>
    </w:p>
    <w:p w14:paraId="00000025" w14:textId="77777777" w:rsidR="00751C7B" w:rsidRDefault="00000000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.</w:t>
      </w:r>
    </w:p>
    <w:p w14:paraId="00000026" w14:textId="77777777" w:rsidR="00751C7B" w:rsidRDefault="00751C7B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027" w14:textId="77777777" w:rsidR="00751C7B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rFonts w:ascii="Arial" w:eastAsia="Arial" w:hAnsi="Arial" w:cs="Arial"/>
          <w:color w:val="000000"/>
          <w:sz w:val="20"/>
          <w:szCs w:val="20"/>
        </w:rPr>
      </w:pPr>
      <w:r>
        <w:rPr>
          <w:rFonts w:ascii="Arial" w:eastAsia="Arial" w:hAnsi="Arial" w:cs="Arial"/>
          <w:color w:val="000000"/>
          <w:sz w:val="20"/>
          <w:szCs w:val="20"/>
        </w:rPr>
        <w:t xml:space="preserve">Redes de apoyo identificables: familiares, amigos, vecinos, organizaciones comunitarias e instituciones, entre otras, con quienes cuenta la familia. </w:t>
      </w:r>
    </w:p>
    <w:p w14:paraId="00000028" w14:textId="77777777" w:rsidR="00751C7B" w:rsidRDefault="00000000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14:paraId="00000029" w14:textId="77777777" w:rsidR="00751C7B" w:rsidRDefault="00751C7B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02A" w14:textId="77777777" w:rsidR="00751C7B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rFonts w:ascii="Arial" w:eastAsia="Arial" w:hAnsi="Arial" w:cs="Arial"/>
          <w:color w:val="000000"/>
          <w:sz w:val="20"/>
          <w:szCs w:val="20"/>
        </w:rPr>
      </w:pPr>
      <w:r>
        <w:rPr>
          <w:rFonts w:ascii="Arial" w:eastAsia="Arial" w:hAnsi="Arial" w:cs="Arial"/>
          <w:color w:val="000000"/>
          <w:sz w:val="20"/>
          <w:szCs w:val="20"/>
        </w:rPr>
        <w:t>Recursos y habilidades personales y sociales destacables de los/las integrantes de la familia y sus redes.</w:t>
      </w:r>
    </w:p>
    <w:p w14:paraId="0000002B" w14:textId="77777777" w:rsidR="00751C7B" w:rsidRDefault="00000000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.</w:t>
      </w:r>
    </w:p>
    <w:p w14:paraId="0000002C" w14:textId="77777777" w:rsidR="00751C7B" w:rsidRDefault="00751C7B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02D" w14:textId="77777777" w:rsidR="00751C7B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rFonts w:ascii="Arial" w:eastAsia="Arial" w:hAnsi="Arial" w:cs="Arial"/>
          <w:color w:val="000000"/>
          <w:sz w:val="20"/>
          <w:szCs w:val="20"/>
        </w:rPr>
      </w:pPr>
      <w:r>
        <w:rPr>
          <w:rFonts w:ascii="Arial" w:eastAsia="Arial" w:hAnsi="Arial" w:cs="Arial"/>
          <w:color w:val="000000"/>
          <w:sz w:val="20"/>
          <w:szCs w:val="20"/>
        </w:rPr>
        <w:t>Posibles factores de riesgo y/o protección reconocidos en el sistema familiar, espacio habitacional, el entorno barrial y las redes sociales.</w:t>
      </w:r>
    </w:p>
    <w:p w14:paraId="0000002E" w14:textId="77777777" w:rsidR="00751C7B" w:rsidRDefault="00000000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>________________________________________________________________________________________________________________________________________________________________________</w:t>
      </w:r>
      <w:r>
        <w:rPr>
          <w:rFonts w:ascii="Arial" w:eastAsia="Arial" w:hAnsi="Arial" w:cs="Arial"/>
          <w:sz w:val="20"/>
          <w:szCs w:val="20"/>
        </w:rPr>
        <w:lastRenderedPageBreak/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.</w:t>
      </w:r>
    </w:p>
    <w:p w14:paraId="0000002F" w14:textId="77777777" w:rsidR="00751C7B" w:rsidRDefault="00751C7B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030" w14:textId="77777777" w:rsidR="00751C7B" w:rsidRDefault="00751C7B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031" w14:textId="77777777" w:rsidR="00751C7B" w:rsidRDefault="00751C7B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032" w14:textId="77777777" w:rsidR="00751C7B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rFonts w:ascii="Arial" w:eastAsia="Arial" w:hAnsi="Arial" w:cs="Arial"/>
          <w:color w:val="000000"/>
          <w:sz w:val="20"/>
          <w:szCs w:val="20"/>
        </w:rPr>
      </w:pPr>
      <w:r>
        <w:rPr>
          <w:rFonts w:ascii="Arial" w:eastAsia="Arial" w:hAnsi="Arial" w:cs="Arial"/>
          <w:color w:val="000000"/>
          <w:sz w:val="20"/>
          <w:szCs w:val="20"/>
        </w:rPr>
        <w:t xml:space="preserve">Nuevas posibilidades de cambio identificadas a partir del proceso conversacional (destacar las que propone la familia). </w:t>
      </w:r>
    </w:p>
    <w:p w14:paraId="00000033" w14:textId="77777777" w:rsidR="00751C7B" w:rsidRDefault="00000000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.</w:t>
      </w:r>
    </w:p>
    <w:p w14:paraId="00000034" w14:textId="77777777" w:rsidR="00751C7B" w:rsidRDefault="00751C7B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035" w14:textId="77777777" w:rsidR="00751C7B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rFonts w:ascii="Arial" w:eastAsia="Arial" w:hAnsi="Arial" w:cs="Arial"/>
          <w:color w:val="000000"/>
          <w:sz w:val="20"/>
          <w:szCs w:val="20"/>
        </w:rPr>
      </w:pPr>
      <w:r>
        <w:rPr>
          <w:rFonts w:ascii="Arial" w:eastAsia="Arial" w:hAnsi="Arial" w:cs="Arial"/>
          <w:color w:val="000000"/>
          <w:sz w:val="20"/>
          <w:szCs w:val="20"/>
        </w:rPr>
        <w:t>Observaciones, sugerencias y recomendaciones del/la profesional</w:t>
      </w:r>
    </w:p>
    <w:p w14:paraId="00000036" w14:textId="77777777" w:rsidR="00751C7B" w:rsidRDefault="00000000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.</w:t>
      </w:r>
    </w:p>
    <w:p w14:paraId="00000037" w14:textId="77777777" w:rsidR="00751C7B" w:rsidRDefault="00751C7B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038" w14:textId="77777777" w:rsidR="00751C7B" w:rsidRDefault="00751C7B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039" w14:textId="77777777" w:rsidR="00751C7B" w:rsidRDefault="00000000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>___________________________________________      __________________________________</w:t>
      </w:r>
    </w:p>
    <w:p w14:paraId="0000003A" w14:textId="77777777" w:rsidR="00751C7B" w:rsidRDefault="00000000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>C.C.</w:t>
      </w:r>
      <w:r>
        <w:rPr>
          <w:rFonts w:ascii="Arial" w:eastAsia="Arial" w:hAnsi="Arial" w:cs="Arial"/>
          <w:sz w:val="20"/>
          <w:szCs w:val="20"/>
        </w:rPr>
        <w:tab/>
      </w:r>
      <w:r>
        <w:rPr>
          <w:rFonts w:ascii="Arial" w:eastAsia="Arial" w:hAnsi="Arial" w:cs="Arial"/>
          <w:sz w:val="20"/>
          <w:szCs w:val="20"/>
        </w:rPr>
        <w:tab/>
      </w:r>
      <w:r>
        <w:rPr>
          <w:rFonts w:ascii="Arial" w:eastAsia="Arial" w:hAnsi="Arial" w:cs="Arial"/>
          <w:sz w:val="20"/>
          <w:szCs w:val="20"/>
        </w:rPr>
        <w:tab/>
      </w:r>
      <w:r>
        <w:rPr>
          <w:rFonts w:ascii="Arial" w:eastAsia="Arial" w:hAnsi="Arial" w:cs="Arial"/>
          <w:sz w:val="20"/>
          <w:szCs w:val="20"/>
        </w:rPr>
        <w:tab/>
      </w:r>
      <w:r>
        <w:rPr>
          <w:rFonts w:ascii="Arial" w:eastAsia="Arial" w:hAnsi="Arial" w:cs="Arial"/>
          <w:sz w:val="20"/>
          <w:szCs w:val="20"/>
        </w:rPr>
        <w:tab/>
      </w:r>
      <w:r>
        <w:rPr>
          <w:rFonts w:ascii="Arial" w:eastAsia="Arial" w:hAnsi="Arial" w:cs="Arial"/>
          <w:sz w:val="20"/>
          <w:szCs w:val="20"/>
        </w:rPr>
        <w:tab/>
      </w:r>
      <w:r>
        <w:rPr>
          <w:rFonts w:ascii="Arial" w:eastAsia="Arial" w:hAnsi="Arial" w:cs="Arial"/>
          <w:sz w:val="20"/>
          <w:szCs w:val="20"/>
        </w:rPr>
        <w:tab/>
        <w:t xml:space="preserve">  C.C.</w:t>
      </w:r>
    </w:p>
    <w:p w14:paraId="0000003B" w14:textId="77777777" w:rsidR="00751C7B" w:rsidRDefault="00751C7B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03C" w14:textId="77777777" w:rsidR="00751C7B" w:rsidRDefault="00751C7B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03D" w14:textId="77777777" w:rsidR="00751C7B" w:rsidRDefault="00751C7B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03E" w14:textId="77777777" w:rsidR="00751C7B" w:rsidRDefault="00751C7B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03F" w14:textId="77777777" w:rsidR="00751C7B" w:rsidRDefault="00000000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 xml:space="preserve"> Nombre y firma del/la profesional que interviene: _________________________</w:t>
      </w:r>
    </w:p>
    <w:p w14:paraId="00000040" w14:textId="77777777" w:rsidR="00751C7B" w:rsidRDefault="00751C7B">
      <w:pPr>
        <w:spacing w:line="276" w:lineRule="auto"/>
        <w:rPr>
          <w:rFonts w:ascii="Arial" w:eastAsia="Arial" w:hAnsi="Arial" w:cs="Arial"/>
          <w:sz w:val="20"/>
          <w:szCs w:val="20"/>
        </w:rPr>
      </w:pPr>
    </w:p>
    <w:sectPr w:rsidR="00751C7B">
      <w:headerReference w:type="default" r:id="rId11"/>
      <w:footerReference w:type="default" r:id="rId12"/>
      <w:pgSz w:w="12240" w:h="15840"/>
      <w:pgMar w:top="1440" w:right="1440" w:bottom="1440" w:left="1440" w:header="708" w:footer="708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0DB6564" w14:textId="77777777" w:rsidR="00757FC8" w:rsidRDefault="00757FC8">
      <w:r>
        <w:separator/>
      </w:r>
    </w:p>
  </w:endnote>
  <w:endnote w:type="continuationSeparator" w:id="0">
    <w:p w14:paraId="0FA040AE" w14:textId="77777777" w:rsidR="00757FC8" w:rsidRDefault="00757FC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1" w:fontKey="{92409930-91ED-294A-A770-8E81660E6B7B}"/>
    <w:embedBold r:id="rId2" w:fontKey="{86708544-319D-8B47-9C33-83A2983476EA}"/>
  </w:font>
  <w:font w:name="Segoe UI">
    <w:panose1 w:val="020B0604020202020204"/>
    <w:charset w:val="00"/>
    <w:family w:val="swiss"/>
    <w:pitch w:val="variable"/>
    <w:sig w:usb0="E4002EFF" w:usb1="C000E47F" w:usb2="00000009" w:usb3="00000000" w:csb0="000001FF" w:csb1="00000000"/>
    <w:embedRegular r:id="rId3" w:fontKey="{B2184ACC-A779-D74E-B17B-A30F53FC248F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4" w:fontKey="{CD550784-47B3-D343-8EB6-A997E66BFDA6}"/>
    <w:embedItalic r:id="rId5" w:fontKey="{D294F38E-E376-224E-A940-A57C174893AF}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  <w:embedRegular r:id="rId6" w:fontKey="{FA553239-5447-4140-96F5-CE259A3323C9}"/>
    <w:embedBold r:id="rId7" w:fontKey="{96C2F95E-47C3-8642-A6E7-ABBAC6CAD0EF}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  <w:embedRegular r:id="rId8" w:fontKey="{48273A04-A715-7049-8E24-15F7317C06F6}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  <w:embedRegular r:id="rId9" w:fontKey="{6A3DB408-6173-9C4E-8F5C-57DBCB31D22B}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  <w:embedRegular r:id="rId10" w:fontKey="{7BB4A1ED-49AF-4F4E-9348-F96715185229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000004A" w14:textId="206B8FE2" w:rsidR="00751C7B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</w:tabs>
      <w:jc w:val="center"/>
      <w:rPr>
        <w:color w:val="000000"/>
      </w:rPr>
    </w:pPr>
    <w:r>
      <w:rPr>
        <w:rFonts w:ascii="Arial" w:eastAsia="Arial" w:hAnsi="Arial" w:cs="Arial"/>
        <w:color w:val="000000"/>
        <w:sz w:val="16"/>
        <w:szCs w:val="16"/>
      </w:rPr>
      <w:t xml:space="preserve">Página </w:t>
    </w:r>
    <w:r>
      <w:rPr>
        <w:rFonts w:ascii="Arial" w:eastAsia="Arial" w:hAnsi="Arial" w:cs="Arial"/>
        <w:b/>
        <w:color w:val="000000"/>
        <w:sz w:val="16"/>
        <w:szCs w:val="16"/>
      </w:rPr>
      <w:fldChar w:fldCharType="begin"/>
    </w:r>
    <w:r>
      <w:rPr>
        <w:rFonts w:ascii="Arial" w:eastAsia="Arial" w:hAnsi="Arial" w:cs="Arial"/>
        <w:b/>
        <w:color w:val="000000"/>
        <w:sz w:val="16"/>
        <w:szCs w:val="16"/>
      </w:rPr>
      <w:instrText>PAGE</w:instrText>
    </w:r>
    <w:r>
      <w:rPr>
        <w:rFonts w:ascii="Arial" w:eastAsia="Arial" w:hAnsi="Arial" w:cs="Arial"/>
        <w:b/>
        <w:color w:val="000000"/>
        <w:sz w:val="16"/>
        <w:szCs w:val="16"/>
      </w:rPr>
      <w:fldChar w:fldCharType="separate"/>
    </w:r>
    <w:r w:rsidR="005E422F">
      <w:rPr>
        <w:rFonts w:ascii="Arial" w:eastAsia="Arial" w:hAnsi="Arial" w:cs="Arial"/>
        <w:b/>
        <w:noProof/>
        <w:color w:val="000000"/>
        <w:sz w:val="16"/>
        <w:szCs w:val="16"/>
      </w:rPr>
      <w:t>1</w:t>
    </w:r>
    <w:r>
      <w:rPr>
        <w:rFonts w:ascii="Arial" w:eastAsia="Arial" w:hAnsi="Arial" w:cs="Arial"/>
        <w:b/>
        <w:color w:val="000000"/>
        <w:sz w:val="16"/>
        <w:szCs w:val="16"/>
      </w:rPr>
      <w:fldChar w:fldCharType="end"/>
    </w:r>
    <w:r>
      <w:rPr>
        <w:rFonts w:ascii="Arial" w:eastAsia="Arial" w:hAnsi="Arial" w:cs="Arial"/>
        <w:color w:val="000000"/>
        <w:sz w:val="16"/>
        <w:szCs w:val="16"/>
      </w:rPr>
      <w:t xml:space="preserve"> de </w:t>
    </w:r>
    <w:r>
      <w:rPr>
        <w:rFonts w:ascii="Arial" w:eastAsia="Arial" w:hAnsi="Arial" w:cs="Arial"/>
        <w:b/>
        <w:color w:val="000000"/>
        <w:sz w:val="16"/>
        <w:szCs w:val="16"/>
      </w:rPr>
      <w:fldChar w:fldCharType="begin"/>
    </w:r>
    <w:r>
      <w:rPr>
        <w:rFonts w:ascii="Arial" w:eastAsia="Arial" w:hAnsi="Arial" w:cs="Arial"/>
        <w:b/>
        <w:color w:val="000000"/>
        <w:sz w:val="16"/>
        <w:szCs w:val="16"/>
      </w:rPr>
      <w:instrText>NUMPAGES</w:instrText>
    </w:r>
    <w:r>
      <w:rPr>
        <w:rFonts w:ascii="Arial" w:eastAsia="Arial" w:hAnsi="Arial" w:cs="Arial"/>
        <w:b/>
        <w:color w:val="000000"/>
        <w:sz w:val="16"/>
        <w:szCs w:val="16"/>
      </w:rPr>
      <w:fldChar w:fldCharType="separate"/>
    </w:r>
    <w:r w:rsidR="005E422F">
      <w:rPr>
        <w:rFonts w:ascii="Arial" w:eastAsia="Arial" w:hAnsi="Arial" w:cs="Arial"/>
        <w:b/>
        <w:noProof/>
        <w:color w:val="000000"/>
        <w:sz w:val="16"/>
        <w:szCs w:val="16"/>
      </w:rPr>
      <w:t>2</w:t>
    </w:r>
    <w:r>
      <w:rPr>
        <w:rFonts w:ascii="Arial" w:eastAsia="Arial" w:hAnsi="Arial" w:cs="Arial"/>
        <w:b/>
        <w:color w:val="000000"/>
        <w:sz w:val="16"/>
        <w:szCs w:val="16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70D7A44" w14:textId="77777777" w:rsidR="00757FC8" w:rsidRDefault="00757FC8">
      <w:r>
        <w:separator/>
      </w:r>
    </w:p>
  </w:footnote>
  <w:footnote w:type="continuationSeparator" w:id="0">
    <w:p w14:paraId="53CDADC6" w14:textId="77777777" w:rsidR="00757FC8" w:rsidRDefault="00757FC8">
      <w:r>
        <w:continuationSeparator/>
      </w:r>
    </w:p>
  </w:footnote>
  <w:footnote w:id="1">
    <w:p w14:paraId="0000004B" w14:textId="77777777" w:rsidR="00751C7B" w:rsidRDefault="00000000">
      <w:pPr>
        <w:rPr>
          <w:rFonts w:ascii="Arial" w:eastAsia="Arial" w:hAnsi="Arial" w:cs="Arial"/>
          <w:sz w:val="16"/>
          <w:szCs w:val="16"/>
        </w:rPr>
      </w:pPr>
      <w:r>
        <w:rPr>
          <w:vertAlign w:val="superscript"/>
        </w:rPr>
        <w:footnoteRef/>
      </w:r>
      <w:r>
        <w:rPr>
          <w:rFonts w:ascii="Arial" w:eastAsia="Arial" w:hAnsi="Arial" w:cs="Arial"/>
          <w:sz w:val="16"/>
          <w:szCs w:val="16"/>
        </w:rPr>
        <w:t xml:space="preserve"> La consulta interventiva en domicilio es considerada una estrategia para el seguimiento y acompañamiento a grupos familiares que busca trascender el ámbito de la atención y orientación que se presenta en el espacio de la comisaría, para posibilitar un escenario con objetivos de transformación a corto y mediano plazo. Ampliar información en Lineamientos de Atención Tomo IV.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0000041" w14:textId="77777777" w:rsidR="00751C7B" w:rsidRDefault="00751C7B">
    <w:pPr>
      <w:widowControl w:val="0"/>
      <w:pBdr>
        <w:top w:val="nil"/>
        <w:left w:val="nil"/>
        <w:bottom w:val="nil"/>
        <w:right w:val="nil"/>
        <w:between w:val="nil"/>
      </w:pBdr>
      <w:spacing w:line="276" w:lineRule="auto"/>
      <w:rPr>
        <w:rFonts w:ascii="Arial" w:eastAsia="Arial" w:hAnsi="Arial" w:cs="Arial"/>
        <w:sz w:val="20"/>
        <w:szCs w:val="20"/>
      </w:rPr>
    </w:pPr>
  </w:p>
  <w:tbl>
    <w:tblPr>
      <w:tblStyle w:val="a2"/>
      <w:tblW w:w="9351" w:type="dxa"/>
      <w:jc w:val="center"/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Layout w:type="fixed"/>
      <w:tblLook w:val="0400" w:firstRow="0" w:lastRow="0" w:firstColumn="0" w:lastColumn="0" w:noHBand="0" w:noVBand="1"/>
    </w:tblPr>
    <w:tblGrid>
      <w:gridCol w:w="2697"/>
      <w:gridCol w:w="5095"/>
      <w:gridCol w:w="1559"/>
    </w:tblGrid>
    <w:tr w:rsidR="00751C7B" w14:paraId="343583EE" w14:textId="77777777">
      <w:trPr>
        <w:trHeight w:val="410"/>
        <w:jc w:val="center"/>
      </w:trPr>
      <w:tc>
        <w:tcPr>
          <w:tcW w:w="2697" w:type="dxa"/>
          <w:vMerge w:val="restart"/>
          <w:vAlign w:val="center"/>
        </w:tcPr>
        <w:p w14:paraId="00000042" w14:textId="77777777" w:rsidR="00751C7B" w:rsidRDefault="00000000">
          <w:pPr>
            <w:jc w:val="center"/>
            <w:rPr>
              <w:rFonts w:ascii="Century Gothic" w:eastAsia="Century Gothic" w:hAnsi="Century Gothic" w:cs="Century Gothic"/>
              <w:sz w:val="10"/>
              <w:szCs w:val="10"/>
            </w:rPr>
          </w:pPr>
          <w:r>
            <w:rPr>
              <w:noProof/>
            </w:rPr>
            <w:drawing>
              <wp:inline distT="0" distB="0" distL="0" distR="0">
                <wp:extent cx="1257315" cy="677679"/>
                <wp:effectExtent l="0" t="0" r="0" b="0"/>
                <wp:docPr id="467677204" name="image1.png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1.png"/>
                        <pic:cNvPicPr preferRelativeResize="0"/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257315" cy="677679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5095" w:type="dxa"/>
          <w:vAlign w:val="center"/>
        </w:tcPr>
        <w:p w14:paraId="00000043" w14:textId="77777777" w:rsidR="00751C7B" w:rsidRDefault="00000000">
          <w:pPr>
            <w:jc w:val="center"/>
            <w:rPr>
              <w:rFonts w:ascii="Arial" w:eastAsia="Arial" w:hAnsi="Arial" w:cs="Arial"/>
              <w:b/>
              <w:color w:val="404040"/>
            </w:rPr>
          </w:pPr>
          <w:r>
            <w:rPr>
              <w:rFonts w:ascii="Arial" w:eastAsia="Arial" w:hAnsi="Arial" w:cs="Arial"/>
              <w:color w:val="404040"/>
              <w:sz w:val="22"/>
              <w:szCs w:val="22"/>
            </w:rPr>
            <w:t>FORMATO</w:t>
          </w:r>
        </w:p>
      </w:tc>
      <w:tc>
        <w:tcPr>
          <w:tcW w:w="1559" w:type="dxa"/>
          <w:vMerge w:val="restart"/>
          <w:vAlign w:val="center"/>
        </w:tcPr>
        <w:p w14:paraId="00000044" w14:textId="77777777" w:rsidR="00751C7B" w:rsidRDefault="00000000">
          <w:pPr>
            <w:jc w:val="center"/>
            <w:rPr>
              <w:rFonts w:ascii="Arial" w:eastAsia="Arial" w:hAnsi="Arial" w:cs="Arial"/>
              <w:b/>
              <w:sz w:val="20"/>
              <w:szCs w:val="20"/>
            </w:rPr>
          </w:pPr>
          <w:r>
            <w:rPr>
              <w:rFonts w:ascii="Arial" w:eastAsia="Arial" w:hAnsi="Arial" w:cs="Arial"/>
              <w:b/>
              <w:sz w:val="20"/>
              <w:szCs w:val="20"/>
            </w:rPr>
            <w:t xml:space="preserve">Versión: </w:t>
          </w:r>
          <w:r>
            <w:rPr>
              <w:rFonts w:ascii="Arial" w:eastAsia="Arial" w:hAnsi="Arial" w:cs="Arial"/>
              <w:sz w:val="20"/>
              <w:szCs w:val="20"/>
            </w:rPr>
            <w:t>02</w:t>
          </w:r>
        </w:p>
      </w:tc>
    </w:tr>
    <w:tr w:rsidR="00751C7B" w14:paraId="04131FA6" w14:textId="77777777">
      <w:trPr>
        <w:trHeight w:val="699"/>
        <w:jc w:val="center"/>
      </w:trPr>
      <w:tc>
        <w:tcPr>
          <w:tcW w:w="2697" w:type="dxa"/>
          <w:vMerge/>
          <w:vAlign w:val="center"/>
        </w:tcPr>
        <w:p w14:paraId="00000045" w14:textId="77777777" w:rsidR="00751C7B" w:rsidRDefault="00751C7B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b/>
              <w:sz w:val="20"/>
              <w:szCs w:val="20"/>
            </w:rPr>
          </w:pPr>
        </w:p>
      </w:tc>
      <w:tc>
        <w:tcPr>
          <w:tcW w:w="5095" w:type="dxa"/>
          <w:tcBorders>
            <w:bottom w:val="single" w:sz="4" w:space="0" w:color="000000"/>
          </w:tcBorders>
          <w:vAlign w:val="center"/>
        </w:tcPr>
        <w:p w14:paraId="00000046" w14:textId="77777777" w:rsidR="00751C7B" w:rsidRDefault="00000000">
          <w:pPr>
            <w:jc w:val="center"/>
            <w:rPr>
              <w:rFonts w:ascii="Arial" w:eastAsia="Arial" w:hAnsi="Arial" w:cs="Arial"/>
              <w:b/>
              <w:color w:val="404040"/>
              <w:sz w:val="22"/>
              <w:szCs w:val="22"/>
            </w:rPr>
          </w:pPr>
          <w:r>
            <w:rPr>
              <w:rFonts w:ascii="Arial" w:eastAsia="Arial" w:hAnsi="Arial" w:cs="Arial"/>
              <w:b/>
              <w:color w:val="404040"/>
              <w:sz w:val="22"/>
              <w:szCs w:val="22"/>
            </w:rPr>
            <w:t>INFORME SEGUIMIENTO</w:t>
          </w:r>
        </w:p>
        <w:p w14:paraId="00000047" w14:textId="77777777" w:rsidR="00751C7B" w:rsidRDefault="00000000">
          <w:pPr>
            <w:jc w:val="center"/>
            <w:rPr>
              <w:rFonts w:ascii="Arial" w:eastAsia="Arial" w:hAnsi="Arial" w:cs="Arial"/>
              <w:b/>
              <w:color w:val="404040"/>
            </w:rPr>
          </w:pPr>
          <w:r>
            <w:rPr>
              <w:rFonts w:ascii="Arial" w:eastAsia="Arial" w:hAnsi="Arial" w:cs="Arial"/>
              <w:b/>
              <w:color w:val="404040"/>
              <w:sz w:val="22"/>
              <w:szCs w:val="22"/>
            </w:rPr>
            <w:t>CONSULTA INTERVENTIVA EN DOMICILIO</w:t>
          </w:r>
        </w:p>
      </w:tc>
      <w:tc>
        <w:tcPr>
          <w:tcW w:w="1559" w:type="dxa"/>
          <w:vMerge/>
          <w:vAlign w:val="center"/>
        </w:tcPr>
        <w:p w14:paraId="00000048" w14:textId="77777777" w:rsidR="00751C7B" w:rsidRDefault="00751C7B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b/>
              <w:color w:val="404040"/>
            </w:rPr>
          </w:pPr>
        </w:p>
      </w:tc>
    </w:tr>
  </w:tbl>
  <w:p w14:paraId="00000049" w14:textId="77777777" w:rsidR="00751C7B" w:rsidRDefault="00751C7B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</w:tabs>
      <w:rPr>
        <w:color w:val="00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2D7815B8"/>
    <w:multiLevelType w:val="multilevel"/>
    <w:tmpl w:val="C99E4684"/>
    <w:lvl w:ilvl="0">
      <w:start w:val="1"/>
      <w:numFmt w:val="decimal"/>
      <w:lvlText w:val="%1."/>
      <w:lvlJc w:val="left"/>
      <w:pPr>
        <w:ind w:left="36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num w:numId="1" w16cid:durableId="1559824560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30"/>
  <w:embedTrueTypeFonts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51C7B"/>
    <w:rsid w:val="005E422F"/>
    <w:rsid w:val="00751C7B"/>
    <w:rsid w:val="00757FC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  <w15:docId w15:val="{3115319F-9DD1-FB42-972B-57CF979A819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sz w:val="24"/>
        <w:szCs w:val="24"/>
        <w:lang w:val="es-ES" w:eastAsia="es-MX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CD76FF"/>
    <w:pPr>
      <w:suppressAutoHyphens/>
    </w:pPr>
    <w:rPr>
      <w:lang w:eastAsia="ar-SA"/>
    </w:rPr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table" w:customStyle="1" w:styleId="TableNormal0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1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2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Sangradetextonormal">
    <w:name w:val="Body Text Indent"/>
    <w:basedOn w:val="Normal"/>
    <w:link w:val="SangradetextonormalCar"/>
    <w:rsid w:val="00CD76FF"/>
    <w:pPr>
      <w:spacing w:after="120"/>
      <w:ind w:left="283"/>
    </w:pPr>
  </w:style>
  <w:style w:type="character" w:customStyle="1" w:styleId="SangradetextonormalCar">
    <w:name w:val="Sangría de texto normal Car"/>
    <w:basedOn w:val="Fuentedeprrafopredeter"/>
    <w:link w:val="Sangradetextonormal"/>
    <w:rsid w:val="00CD76FF"/>
    <w:rPr>
      <w:rFonts w:ascii="Times New Roman" w:eastAsia="Times New Roman" w:hAnsi="Times New Roman" w:cs="Times New Roman"/>
      <w:sz w:val="24"/>
      <w:szCs w:val="24"/>
      <w:lang w:val="es-ES" w:eastAsia="ar-SA"/>
    </w:rPr>
  </w:style>
  <w:style w:type="paragraph" w:styleId="Encabezado">
    <w:name w:val="header"/>
    <w:basedOn w:val="Normal"/>
    <w:link w:val="EncabezadoCar"/>
    <w:uiPriority w:val="99"/>
    <w:unhideWhenUsed/>
    <w:rsid w:val="00CD76FF"/>
    <w:pPr>
      <w:tabs>
        <w:tab w:val="center" w:pos="4680"/>
        <w:tab w:val="right" w:pos="9360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CD76FF"/>
    <w:rPr>
      <w:rFonts w:ascii="Times New Roman" w:eastAsia="Times New Roman" w:hAnsi="Times New Roman" w:cs="Times New Roman"/>
      <w:sz w:val="24"/>
      <w:szCs w:val="24"/>
      <w:lang w:val="es-ES" w:eastAsia="ar-SA"/>
    </w:rPr>
  </w:style>
  <w:style w:type="paragraph" w:styleId="Piedepgina">
    <w:name w:val="footer"/>
    <w:basedOn w:val="Normal"/>
    <w:link w:val="PiedepginaCar"/>
    <w:uiPriority w:val="99"/>
    <w:unhideWhenUsed/>
    <w:rsid w:val="00CD76FF"/>
    <w:pPr>
      <w:tabs>
        <w:tab w:val="center" w:pos="4680"/>
        <w:tab w:val="right" w:pos="9360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CD76FF"/>
    <w:rPr>
      <w:rFonts w:ascii="Times New Roman" w:eastAsia="Times New Roman" w:hAnsi="Times New Roman" w:cs="Times New Roman"/>
      <w:sz w:val="24"/>
      <w:szCs w:val="24"/>
      <w:lang w:val="es-ES" w:eastAsia="ar-SA"/>
    </w:rPr>
  </w:style>
  <w:style w:type="paragraph" w:styleId="Prrafodelista">
    <w:name w:val="List Paragraph"/>
    <w:basedOn w:val="Normal"/>
    <w:uiPriority w:val="34"/>
    <w:qFormat/>
    <w:rsid w:val="00CD76FF"/>
    <w:pPr>
      <w:ind w:left="720"/>
      <w:contextualSpacing/>
    </w:pPr>
  </w:style>
  <w:style w:type="character" w:styleId="Refdecomentario">
    <w:name w:val="annotation reference"/>
    <w:basedOn w:val="Fuentedeprrafopredeter"/>
    <w:uiPriority w:val="99"/>
    <w:semiHidden/>
    <w:unhideWhenUsed/>
    <w:rsid w:val="00A53E65"/>
    <w:rPr>
      <w:sz w:val="16"/>
      <w:szCs w:val="16"/>
    </w:rPr>
  </w:style>
  <w:style w:type="paragraph" w:styleId="Textocomentario">
    <w:name w:val="annotation text"/>
    <w:basedOn w:val="Normal"/>
    <w:link w:val="TextocomentarioCar"/>
    <w:uiPriority w:val="99"/>
    <w:semiHidden/>
    <w:unhideWhenUsed/>
    <w:rsid w:val="00A53E65"/>
    <w:rPr>
      <w:sz w:val="20"/>
      <w:szCs w:val="20"/>
    </w:rPr>
  </w:style>
  <w:style w:type="character" w:customStyle="1" w:styleId="TextocomentarioCar">
    <w:name w:val="Texto comentario Car"/>
    <w:basedOn w:val="Fuentedeprrafopredeter"/>
    <w:link w:val="Textocomentario"/>
    <w:uiPriority w:val="99"/>
    <w:semiHidden/>
    <w:rsid w:val="00A53E65"/>
    <w:rPr>
      <w:rFonts w:ascii="Times New Roman" w:eastAsia="Times New Roman" w:hAnsi="Times New Roman" w:cs="Times New Roman"/>
      <w:sz w:val="20"/>
      <w:szCs w:val="20"/>
      <w:lang w:val="es-ES" w:eastAsia="ar-SA"/>
    </w:rPr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sid w:val="00A53E65"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uiPriority w:val="99"/>
    <w:semiHidden/>
    <w:rsid w:val="00A53E65"/>
    <w:rPr>
      <w:rFonts w:ascii="Times New Roman" w:eastAsia="Times New Roman" w:hAnsi="Times New Roman" w:cs="Times New Roman"/>
      <w:b/>
      <w:bCs/>
      <w:sz w:val="20"/>
      <w:szCs w:val="20"/>
      <w:lang w:val="es-ES" w:eastAsia="ar-SA"/>
    </w:rPr>
  </w:style>
  <w:style w:type="paragraph" w:styleId="Textodeglobo">
    <w:name w:val="Balloon Text"/>
    <w:basedOn w:val="Normal"/>
    <w:link w:val="TextodegloboCar"/>
    <w:uiPriority w:val="99"/>
    <w:semiHidden/>
    <w:unhideWhenUsed/>
    <w:rsid w:val="00A53E65"/>
    <w:rPr>
      <w:rFonts w:ascii="Segoe UI" w:hAnsi="Segoe UI" w:cs="Segoe UI"/>
      <w:sz w:val="18"/>
      <w:szCs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A53E65"/>
    <w:rPr>
      <w:rFonts w:ascii="Segoe UI" w:eastAsia="Times New Roman" w:hAnsi="Segoe UI" w:cs="Segoe UI"/>
      <w:sz w:val="18"/>
      <w:szCs w:val="18"/>
      <w:lang w:val="es-ES" w:eastAsia="ar-SA"/>
    </w:rPr>
  </w:style>
  <w:style w:type="table" w:styleId="Tablaconcuadrcula">
    <w:name w:val="Table Grid"/>
    <w:basedOn w:val="Tablanormal"/>
    <w:uiPriority w:val="59"/>
    <w:rsid w:val="00E26275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Revisin">
    <w:name w:val="Revision"/>
    <w:hidden/>
    <w:uiPriority w:val="99"/>
    <w:semiHidden/>
    <w:rsid w:val="007031FA"/>
    <w:rPr>
      <w:lang w:eastAsia="ar-SA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2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0">
    <w:basedOn w:val="TableNormal2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1">
    <w:basedOn w:val="TableNormal1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2">
    <w:basedOn w:val="TableNormal1"/>
    <w:tblPr>
      <w:tblStyleRowBandSize w:val="1"/>
      <w:tblStyleColBandSize w:val="1"/>
      <w:tblCellMar>
        <w:left w:w="108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footer" Target="footer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5" Type="http://schemas.openxmlformats.org/officeDocument/2006/relationships/numbering" Target="numbering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49405D3961A0E048A52120540E12EF1A" ma:contentTypeVersion="14" ma:contentTypeDescription="Crear nuevo documento." ma:contentTypeScope="" ma:versionID="13e71735655d87f37b0177815f934565">
  <xsd:schema xmlns:xsd="http://www.w3.org/2001/XMLSchema" xmlns:xs="http://www.w3.org/2001/XMLSchema" xmlns:p="http://schemas.microsoft.com/office/2006/metadata/properties" xmlns:ns2="86861b74-f351-4860-a90d-2611d23efdba" xmlns:ns3="3a3d70e9-36c8-4757-b175-2b2a1197c0a7" targetNamespace="http://schemas.microsoft.com/office/2006/metadata/properties" ma:root="true" ma:fieldsID="2db41873425f5fb1c8626c2f2204e87a" ns2:_="" ns3:_="">
    <xsd:import namespace="86861b74-f351-4860-a90d-2611d23efdba"/>
    <xsd:import namespace="3a3d70e9-36c8-4757-b175-2b2a1197c0a7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ObjectDetectorVersions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3:SharedWithUsers" minOccurs="0"/>
                <xsd:element ref="ns3:SharedWithDetails" minOccurs="0"/>
                <xsd:element ref="ns2:MediaServiceDateTaken" minOccurs="0"/>
                <xsd:element ref="ns2:MediaLengthInSecond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6861b74-f351-4860-a90d-2611d23efdba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ObjectDetectorVersions" ma:index="10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lcf76f155ced4ddcb4097134ff3c332f" ma:index="12" nillable="true" ma:taxonomy="true" ma:internalName="lcf76f155ced4ddcb4097134ff3c332f" ma:taxonomyFieldName="MediaServiceImageTags" ma:displayName="Etiquetas de imagen" ma:readOnly="false" ma:fieldId="{5cf76f15-5ced-4ddc-b409-7134ff3c332f}" ma:taxonomyMulti="true" ma:sspId="c7ec9755-0539-4a6c-b55f-adec7fd451cd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4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9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LengthInSeconds" ma:index="20" nillable="true" ma:displayName="MediaLengthInSeconds" ma:hidden="true" ma:internalName="MediaLengthInSeconds" ma:readOnly="true">
      <xsd:simpleType>
        <xsd:restriction base="dms:Unknown"/>
      </xsd:simpleType>
    </xsd:element>
    <xsd:element name="MediaServiceSearchProperties" ma:index="21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a3d70e9-36c8-4757-b175-2b2a1197c0a7" elementFormDefault="qualified">
    <xsd:import namespace="http://schemas.microsoft.com/office/2006/documentManagement/types"/>
    <xsd:import namespace="http://schemas.microsoft.com/office/infopath/2007/PartnerControls"/>
    <xsd:element name="TaxCatchAll" ma:index="13" nillable="true" ma:displayName="Taxonomy Catch All Column" ma:hidden="true" ma:list="{5e33e229-71b6-47ac-aa5c-88a668f2bcd7}" ma:internalName="TaxCatchAll" ma:showField="CatchAllData" ma:web="3a3d70e9-36c8-4757-b175-2b2a1197c0a7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SharedWithUsers" ma:index="17" nillable="true" ma:displayName="Compartido con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8" nillable="true" ma:displayName="Detalles de uso compartido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ni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86861b74-f351-4860-a90d-2611d23efdba">
      <Terms xmlns="http://schemas.microsoft.com/office/infopath/2007/PartnerControls"/>
    </lcf76f155ced4ddcb4097134ff3c332f>
    <TaxCatchAll xmlns="3a3d70e9-36c8-4757-b175-2b2a1197c0a7" xsi:nil="true"/>
    <SharedWithUsers xmlns="3a3d70e9-36c8-4757-b175-2b2a1197c0a7">
      <UserInfo>
        <DisplayName/>
        <AccountId xsi:nil="true"/>
        <AccountType/>
      </UserInfo>
    </SharedWithUsers>
  </documentManagement>
</p:properties>
</file>

<file path=customXml/item3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E5WCYYUAjyS0E8MiXTlKx/uX2tA==">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</go:docsCustomData>
</go:gDocsCustomXmlDataStorage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6119E4BE-67EE-401C-8D70-1DA3F92DB89C}"/>
</file>

<file path=customXml/itemProps2.xml><?xml version="1.0" encoding="utf-8"?>
<ds:datastoreItem xmlns:ds="http://schemas.openxmlformats.org/officeDocument/2006/customXml" ds:itemID="{0B0A2FF8-AE32-4E73-AB5E-C564F905B1F2}">
  <ds:schemaRefs>
    <ds:schemaRef ds:uri="http://schemas.microsoft.com/office/2006/metadata/properties"/>
    <ds:schemaRef ds:uri="http://schemas.microsoft.com/office/infopath/2007/PartnerControls"/>
    <ds:schemaRef ds:uri="665996e3-7263-4f5a-9e4e-7032b2df5da3"/>
    <ds:schemaRef ds:uri="eaca1864-6c13-4b01-932a-3666a1d013fa"/>
  </ds:schemaRefs>
</ds:datastoreItem>
</file>

<file path=customXml/itemProps3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customXml/itemProps4.xml><?xml version="1.0" encoding="utf-8"?>
<ds:datastoreItem xmlns:ds="http://schemas.openxmlformats.org/officeDocument/2006/customXml" ds:itemID="{DB04A838-50FA-4B16-89ED-A08D169DF990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3</Pages>
  <Words>992</Words>
  <Characters>5458</Characters>
  <Application>Microsoft Office Word</Application>
  <DocSecurity>0</DocSecurity>
  <Lines>45</Lines>
  <Paragraphs>12</Paragraphs>
  <ScaleCrop>false</ScaleCrop>
  <Company/>
  <LinksUpToDate>false</LinksUpToDate>
  <CharactersWithSpaces>6438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Paula Olaya</dc:creator>
  <cp:lastModifiedBy>Rosembert Ariza Santamaría</cp:lastModifiedBy>
  <cp:revision>2</cp:revision>
  <dcterms:created xsi:type="dcterms:W3CDTF">2022-03-10T20:18:00Z</dcterms:created>
  <dcterms:modified xsi:type="dcterms:W3CDTF">2025-02-03T21:05:00Z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0x01010049405D3961A0E048A52120540E12EF1A</vt:lpwstr>
  </property>
  <property fmtid="{D5CDD505-2E9C-101B-9397-08002B2CF9AE}" pid="3" name="Order">
    <vt:r8>34455900</vt:r8>
  </property>
  <property fmtid="{D5CDD505-2E9C-101B-9397-08002B2CF9AE}" pid="4" name="xd_Signature">
    <vt:bool>false</vt:bool>
  </property>
  <property fmtid="{D5CDD505-2E9C-101B-9397-08002B2CF9AE}" pid="5" name="xd_ProgID">
    <vt:lpwstr/>
  </property>
  <property fmtid="{D5CDD505-2E9C-101B-9397-08002B2CF9AE}" pid="6" name="_SourceUrl">
    <vt:lpwstr/>
  </property>
  <property fmtid="{D5CDD505-2E9C-101B-9397-08002B2CF9AE}" pid="7" name="_SharedFileIndex">
    <vt:lpwstr/>
  </property>
  <property fmtid="{D5CDD505-2E9C-101B-9397-08002B2CF9AE}" pid="8" name="ComplianceAssetId">
    <vt:lpwstr/>
  </property>
  <property fmtid="{D5CDD505-2E9C-101B-9397-08002B2CF9AE}" pid="9" name="TemplateUrl">
    <vt:lpwstr/>
  </property>
  <property fmtid="{D5CDD505-2E9C-101B-9397-08002B2CF9AE}" pid="10" name="_ExtendedDescription">
    <vt:lpwstr/>
  </property>
  <property fmtid="{D5CDD505-2E9C-101B-9397-08002B2CF9AE}" pid="11" name="TriggerFlowInfo">
    <vt:lpwstr/>
  </property>
  <property fmtid="{D5CDD505-2E9C-101B-9397-08002B2CF9AE}" pid="12" name="MediaServiceImageTags">
    <vt:lpwstr/>
  </property>
</Properties>
</file>